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ugk7fn9a92x1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4867275</wp:posOffset>
            </wp:positionH>
            <wp:positionV relativeFrom="paragraph">
              <wp:posOffset>114300</wp:posOffset>
            </wp:positionV>
            <wp:extent cx="1371283" cy="1371283"/>
            <wp:effectExtent b="0" l="0" r="0" t="0"/>
            <wp:wrapSquare wrapText="bothSides" distB="114300" distT="114300" distL="114300" distR="11430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283" cy="1371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erk95eiuxe9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Praha - nejoblíbenější studentské město Evropy </w:t>
      </w:r>
    </w:p>
    <w:p w:rsidR="00000000" w:rsidDel="00000000" w:rsidP="00000000" w:rsidRDefault="00000000" w:rsidRPr="00000000" w14:paraId="00000004">
      <w:pPr>
        <w:shd w:fill="ffffff" w:val="clear"/>
        <w:ind w:right="-540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PŘED POSLECHEM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Co je důležité, když si student nebo studentka vybírá město, kde bude studovat? Co je pro ně důležité?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Jaké jsou výhody a nevýhody života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 velkém městě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?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Spojte názvy zemí / kontinentů / měst a adjektiva. Pak použijte adjektiva ve větách.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Evropa </w:t>
        <w:tab/>
        <w:tab/>
        <w:tab/>
        <w:tab/>
        <w:tab/>
        <w:tab/>
        <w:t xml:space="preserve">A. český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Česko / Česká republika</w:t>
        <w:tab/>
        <w:tab/>
        <w:tab/>
        <w:t xml:space="preserve">B. evropský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Německo</w:t>
        <w:tab/>
        <w:tab/>
        <w:tab/>
        <w:tab/>
        <w:tab/>
        <w:t xml:space="preserve">C. pražský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Praha </w:t>
        <w:tab/>
        <w:tab/>
        <w:tab/>
        <w:tab/>
        <w:tab/>
        <w:tab/>
        <w:t xml:space="preserve">D. německý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Brno </w:t>
        <w:tab/>
        <w:tab/>
        <w:tab/>
        <w:tab/>
        <w:tab/>
        <w:tab/>
        <w:t xml:space="preserve">E. brněnský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POSLECHU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Označte co je nebo co není pravda. 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Průzkum ukázal, že Praha je nejhorší evropské město pro studium na univerzitě. </w:t>
        <w:tab/>
        <w:t xml:space="preserve">ANO/NE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Hodnotila se různá kritéria, například kvalita kávy a klimatu.</w:t>
        <w:tab/>
        <w:tab/>
        <w:tab/>
        <w:t xml:space="preserve"> </w:t>
        <w:tab/>
        <w:t xml:space="preserve">ANO/NE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Studie posuzovala celkem padesát evropských měst. </w:t>
        <w:tab/>
        <w:tab/>
        <w:t xml:space="preserve">    </w:t>
        <w:tab/>
        <w:t xml:space="preserve">  </w:t>
        <w:tab/>
        <w:t xml:space="preserve">            ANO/NE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Na druhém místě skončil německý Berlín.</w:t>
        <w:tab/>
        <w:tab/>
        <w:t xml:space="preserve"> </w:t>
        <w:tab/>
        <w:t xml:space="preserve">  </w:t>
        <w:tab/>
        <w:tab/>
        <w:tab/>
        <w:t xml:space="preserve">ANO/NE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Brno se umístilo na třináctém místě. </w:t>
        <w:tab/>
        <w:tab/>
        <w:tab/>
        <w:tab/>
        <w:tab/>
        <w:tab/>
        <w:tab/>
        <w:t xml:space="preserve">ANO/NE</w:t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 POSLECHU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Doplňte z textu imperfektivní nebo perfektivní sloveso v infinitivu.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8"/>
          <w:szCs w:val="8"/>
        </w:rPr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 příklad: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zpracovávat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/ zpracovat studii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 /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pomoct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studentům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ukazovat / ________________, že...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 / posoudit různá kritéria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 / najít ideální univerzitu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425.19685039370086" w:right="-367.00000000000045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 / skončit na druhém místě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425.19685039370086" w:right="-367.00000000000045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 / ohodnotit různá kritéria</w:t>
      </w:r>
    </w:p>
    <w:p w:rsidR="00000000" w:rsidDel="00000000" w:rsidP="00000000" w:rsidRDefault="00000000" w:rsidRPr="00000000" w14:paraId="0000002B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  <w:cols w:equalWidth="0" w:num="2">
        <w:col w:space="720" w:w="4175.74"/>
        <w:col w:space="0" w:w="4175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2Odomqa2V4K61ntCn0o/pY+vg==">CgMxLjAyDmgudWdrN2ZuOWE5MngxMg5oLmVyazk1ZWl1eGU5YzIIaC5namRneHMyCGguZ2pkZ3hzOAByITF4OUxkVkRRV0M5UjU1NmZwU0pEUl8wNWlVLWRMWVFoUQ==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