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ind w:left="0" w:right="-54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3cb42xlx16d5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4352925</wp:posOffset>
            </wp:positionH>
            <wp:positionV relativeFrom="paragraph">
              <wp:posOffset>142801</wp:posOffset>
            </wp:positionV>
            <wp:extent cx="1248092" cy="1248092"/>
            <wp:effectExtent b="0" l="0" r="0" t="0"/>
            <wp:wrapSquare wrapText="bothSides" distB="114300" distT="114300" distL="114300" distR="11430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8092" cy="12480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ind w:left="0" w:right="-54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w2q8nriz80o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ind w:left="0" w:right="-54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Krátké české zprávy: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Prudké deště na celém území ČR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ind w:left="0" w:right="-540" w:firstLine="0"/>
        <w:jc w:val="left"/>
        <w:rPr>
          <w:rFonts w:ascii="Arial" w:cs="Arial" w:eastAsia="Arial" w:hAnsi="Arial"/>
          <w:b w:val="1"/>
          <w:color w:val="222222"/>
          <w:sz w:val="20"/>
          <w:szCs w:val="20"/>
          <w:highlight w:val="white"/>
        </w:rPr>
      </w:pPr>
      <w:bookmarkStart w:colFirst="0" w:colLast="0" w:name="_heading=h.xj2ksqc2q3yk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Před poslechem:</w:t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 Povídejte si:</w:t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Jaké počasí máte rádi na dovolené / na výlet?  </w:t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Jaké nejextrémnější počasí jste zažili? V jaké to bylo situaci? </w:t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Podívejte se na obrázek. Popište, co na něm vidíte? </w:t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 znamenají tyto výrazy spojené s počasím? Použijte je ve větách.</w:t>
      </w:r>
    </w:p>
    <w:p w:rsidR="00000000" w:rsidDel="00000000" w:rsidP="00000000" w:rsidRDefault="00000000" w:rsidRPr="00000000" w14:paraId="0000000F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  <w:sectPr>
          <w:headerReference r:id="rId8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povodně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__________________</w:t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slunečno __________________</w:t>
      </w:r>
    </w:p>
    <w:p w:rsidR="00000000" w:rsidDel="00000000" w:rsidP="00000000" w:rsidRDefault="00000000" w:rsidRPr="00000000" w14:paraId="00000012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prudký déšť  __________________</w:t>
      </w:r>
    </w:p>
    <w:p w:rsidR="00000000" w:rsidDel="00000000" w:rsidP="00000000" w:rsidRDefault="00000000" w:rsidRPr="00000000" w14:paraId="00000013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předpověď počasí ______________</w:t>
      </w:r>
    </w:p>
    <w:p w:rsidR="00000000" w:rsidDel="00000000" w:rsidP="00000000" w:rsidRDefault="00000000" w:rsidRPr="00000000" w14:paraId="00000014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polojasno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</w:t>
      </w:r>
    </w:p>
    <w:p w:rsidR="00000000" w:rsidDel="00000000" w:rsidP="00000000" w:rsidRDefault="00000000" w:rsidRPr="00000000" w14:paraId="00000015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  <w:sectPr>
          <w:type w:val="continuous"/>
          <w:pgSz w:h="16838" w:w="11906" w:orient="portrait"/>
          <w:pgMar w:bottom="1417" w:top="1417" w:left="1417" w:right="1417" w:header="708" w:footer="708"/>
          <w:cols w:equalWidth="0" w:num="2">
            <w:col w:space="720" w:w="4175.74"/>
            <w:col w:space="0" w:w="4175.74"/>
          </w:cols>
        </w:sect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bouřka 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Při poslechu: 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 Označte, co je správně. 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Od pátku byla na území Česka vyhlášena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ostraha / výstraha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před extrémně silným deštěm.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Takovým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okolnostem / událostem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 říká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pětiletá / stoletá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nebo tisíciletá velká voda. 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Hladiny řek a potoků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klesaly / stoupaly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plavaly / zaplavovaly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okolí.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Hasiči a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dobrovolníci / studenti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stavěli zábrany proti vodě a kladli kolem budov a domů pytle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pískem / s kamením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sz w:val="20"/>
          <w:szCs w:val="20"/>
        </w:rPr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Kritická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stanice / situace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ovlivnila i politiku, většina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kritických / politických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stran zastavila volební kampaň.</w:t>
        <w:tab/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Po poslechu:</w:t>
      </w:r>
    </w:p>
    <w:p w:rsidR="00000000" w:rsidDel="00000000" w:rsidP="00000000" w:rsidRDefault="00000000" w:rsidRPr="00000000" w14:paraId="00000022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4. Označte, co je nebo není pravda.</w:t>
      </w:r>
    </w:p>
    <w:p w:rsidR="00000000" w:rsidDel="00000000" w:rsidP="00000000" w:rsidRDefault="00000000" w:rsidRPr="00000000" w14:paraId="00000023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Extrémní déšť způsobil záplavy a povodně. </w:t>
        <w:tab/>
        <w:tab/>
        <w:tab/>
        <w:tab/>
        <w:t xml:space="preserve">           </w:t>
        <w:tab/>
        <w:t xml:space="preserve"> </w:t>
        <w:tab/>
        <w:t xml:space="preserve">ANO/NE</w:t>
      </w:r>
    </w:p>
    <w:p w:rsidR="00000000" w:rsidDel="00000000" w:rsidP="00000000" w:rsidRDefault="00000000" w:rsidRPr="00000000" w14:paraId="00000025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Takovým událostem se říká stoletá nebo tisíciletá velká voda.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  <w:tab/>
        <w:t xml:space="preserve">ANO/NE</w:t>
      </w:r>
    </w:p>
    <w:p w:rsidR="00000000" w:rsidDel="00000000" w:rsidP="00000000" w:rsidRDefault="00000000" w:rsidRPr="00000000" w14:paraId="00000026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Miliony lidí musely být evakuovány.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 xml:space="preserve">ANO/NE</w:t>
      </w:r>
    </w:p>
    <w:p w:rsidR="00000000" w:rsidDel="00000000" w:rsidP="00000000" w:rsidRDefault="00000000" w:rsidRPr="00000000" w14:paraId="00000027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Policie a dobrovolníci stavěli zábrany proti vodě.</w:t>
        <w:tab/>
        <w:tab/>
        <w:tab/>
        <w:t xml:space="preserve"> </w:t>
        <w:tab/>
        <w:tab/>
        <w:t xml:space="preserve">ANO/NE</w:t>
      </w:r>
    </w:p>
    <w:p w:rsidR="00000000" w:rsidDel="00000000" w:rsidP="00000000" w:rsidRDefault="00000000" w:rsidRPr="00000000" w14:paraId="00000028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Kritická situace ovlivnila i politiku.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 xml:space="preserve">            </w:t>
        <w:tab/>
        <w:t xml:space="preserve">            ANO/NE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/>
      <w:drawing>
        <wp:inline distB="114300" distT="114300" distL="114300" distR="114300">
          <wp:extent cx="1121112" cy="479108"/>
          <wp:effectExtent b="0" l="0" r="0" t="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1112" cy="4791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NQgEFj56sOTrPgZ0Sd8louDzpA==">CgMxLjAyDmguM2NiNDJ4bHgxNmQ1Mg5oLncycThucml6ODBvbjIIaC5namRneHMyDmgueGoya3NxYzJxM3lrOAByITFjdmtmVl9pbW1RdUJMcmw1aW5yZEQ5R0tscm1EQjFQUQ==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