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4181475</wp:posOffset>
            </wp:positionH>
            <wp:positionV relativeFrom="paragraph">
              <wp:posOffset>114300</wp:posOffset>
            </wp:positionV>
            <wp:extent cx="1385888" cy="1385888"/>
            <wp:effectExtent b="0" l="0" r="0" t="0"/>
            <wp:wrapSquare wrapText="bothSides" distB="114300" distT="114300" distL="114300" distR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85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</w:p>
    <w:p w:rsidR="00000000" w:rsidDel="00000000" w:rsidP="00000000" w:rsidRDefault="00000000" w:rsidRPr="00000000" w14:paraId="00000004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zehk6plkqrh8" w:id="1"/>
      <w:bookmarkEnd w:id="1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Brněnské nářečí hantec bylo navržené na zápis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UNESCO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</w:rPr>
      </w:pPr>
      <w:bookmarkStart w:colFirst="0" w:colLast="0" w:name="_heading=h.l19t05yw3ti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z8yq5h89bmv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Povídejte si: 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Mluví se vaší zemím nějakým dialektem nebo dialekty? Rozumíte jim?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Znáte nějaká slova v některém z dialektů, kterými se mluví na území ČR? Pokud ano, jaká?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Hádejte, co znamenají tato slova v hantecu: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šalina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tramvaj</w:t>
        <w:tab/>
        <w:tab/>
        <w:tab/>
        <w:tab/>
        <w:t xml:space="preserve"> </w:t>
        <w:tab/>
        <w:t xml:space="preserve">b) novinka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čórka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čárka</w:t>
        <w:tab/>
        <w:tab/>
        <w:tab/>
        <w:tab/>
        <w:tab/>
        <w:t xml:space="preserve">b) krádež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cimra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cukr</w:t>
        <w:tab/>
        <w:tab/>
        <w:tab/>
        <w:tab/>
        <w:tab/>
        <w:t xml:space="preserve">b) pokoj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Nářečí hantec bylo navrženo do Unesca jako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nehmotná kulturní památka.</w:t>
        <w:tab/>
        <w:tab/>
        <w:t xml:space="preserve">b) historické město.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Hantec si zaslouží být v UNESCO, protože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to velmi staré nářečí.</w:t>
        <w:tab/>
        <w:tab/>
        <w:tab/>
        <w:t xml:space="preserve">b) je to směs mnoha různých jazyků.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Jaké jazyky jsou součástí hantecu?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Němčina,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romština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jidiš.</w:t>
        <w:tab/>
        <w:tab/>
        <w:t xml:space="preserve">b) Němčina, angličtina a španělština.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Kde můžete slyšet hantec?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televizi a v muzeu.</w:t>
        <w:tab/>
        <w:tab/>
        <w:tab/>
        <w:t xml:space="preserve">b) V brněnském rádiu.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Spojte věty.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1. Hantecem se mluví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A. v informacích o zvířatech v brněnské ZOO.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Součástí hantecu jsou</w:t>
        <w:tab/>
        <w:tab/>
        <w:tab/>
        <w:t xml:space="preserve">B. v Brně a okolí.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S hantecem se můžete setkat i                        C. do seznamu Unesca.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Hantec možná bude zapsán</w:t>
        <w:tab/>
        <w:tab/>
        <w:tab/>
        <w:t xml:space="preserve">D. slova z různých jazyků. 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Toto nářečí </w:t>
        <w:tab/>
        <w:tab/>
        <w:tab/>
        <w:tab/>
        <w:tab/>
        <w:t xml:space="preserve">E. žije i dnes.</w:t>
      </w:r>
    </w:p>
    <w:sectPr>
      <w:type w:val="continuous"/>
      <w:pgSz w:h="16838" w:w="11906" w:orient="portrait"/>
      <w:pgMar w:bottom="1417" w:top="1417" w:left="1417" w:right="1417" w:header="708" w:footer="708"/>
      <w:cols w:equalWidth="0" w:num="1">
        <w:col w:space="0" w:w="907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1j4WbFSKexVGBCri4NRm8UlODg==">CgMxLjAyCGguZ2pkZ3hzMg5oLnplaGs2cGxrcXJoODIOaC5sMTl0MDV5dzN0aWoyDmguejh5cTVoODlibXZlOAByITFKQVhnTTctSWp4cWtWZDdONFYtTUhrUktsRXlHckhIaA==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